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ascii="Times New Roman" w:hAnsi="Times New Roman" w:eastAsia="宋体" w:cs="Times New Roman"/>
          <w:b/>
          <w:sz w:val="32"/>
          <w:szCs w:val="32"/>
        </w:rPr>
      </w:pPr>
      <w:r>
        <w:rPr>
          <w:rFonts w:ascii="Times New Roman" w:hAnsi="Times New Roman" w:eastAsia="宋体" w:cs="Times New Roman"/>
          <w:b/>
          <w:sz w:val="32"/>
          <w:szCs w:val="32"/>
        </w:rPr>
        <w:t>信息学院202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2</w:t>
      </w:r>
      <w:r>
        <w:rPr>
          <w:rFonts w:ascii="Times New Roman" w:hAnsi="Times New Roman" w:eastAsia="宋体" w:cs="Times New Roman"/>
          <w:b/>
          <w:sz w:val="32"/>
          <w:szCs w:val="32"/>
        </w:rPr>
        <w:t>-202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sz w:val="32"/>
          <w:szCs w:val="32"/>
        </w:rPr>
        <w:t>学年综合评分统计表（Q2）</w:t>
      </w:r>
    </w:p>
    <w:p>
      <w:pPr>
        <w:spacing w:line="300" w:lineRule="auto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ascii="Times New Roman" w:hAnsi="Times New Roman" w:eastAsia="宋体" w:cs="Times New Roman"/>
          <w:b/>
          <w:sz w:val="24"/>
          <w:szCs w:val="24"/>
        </w:rPr>
        <w:t>班级：         姓名：           学号：          量化总得分（Q2）：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1.此表必须</w:t>
      </w:r>
      <w:r>
        <w:rPr>
          <w:rFonts w:ascii="Times New Roman" w:hAnsi="Times New Roman" w:eastAsia="宋体" w:cs="Times New Roman"/>
          <w:b/>
          <w:color w:val="FF0000"/>
        </w:rPr>
        <w:t>如实填写</w:t>
      </w:r>
      <w:r>
        <w:rPr>
          <w:rFonts w:ascii="Times New Roman" w:hAnsi="Times New Roman" w:eastAsia="宋体" w:cs="Times New Roman"/>
        </w:rPr>
        <w:t>，如有虚假，后果自负，</w:t>
      </w:r>
      <w:r>
        <w:rPr>
          <w:rFonts w:hint="eastAsia" w:ascii="Times New Roman" w:hAnsi="Times New Roman" w:eastAsia="宋体" w:cs="Times New Roman"/>
        </w:rPr>
        <w:t>可</w:t>
      </w:r>
      <w:r>
        <w:rPr>
          <w:rFonts w:ascii="Times New Roman" w:hAnsi="Times New Roman" w:eastAsia="宋体" w:cs="Times New Roman"/>
        </w:rPr>
        <w:t>取消评优资格。</w:t>
      </w:r>
    </w:p>
    <w:p>
      <w:pPr>
        <w:spacing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2.所有加分项目必须附</w:t>
      </w:r>
      <w:r>
        <w:rPr>
          <w:rFonts w:ascii="Times New Roman" w:hAnsi="Times New Roman" w:eastAsia="宋体" w:cs="Times New Roman"/>
          <w:b/>
          <w:color w:val="FF0000"/>
        </w:rPr>
        <w:t>有效证明复印件</w:t>
      </w:r>
      <w:r>
        <w:rPr>
          <w:rFonts w:ascii="Times New Roman" w:hAnsi="Times New Roman" w:eastAsia="宋体" w:cs="Times New Roman"/>
        </w:rPr>
        <w:t>，并装订在此表后面，</w:t>
      </w:r>
      <w:bookmarkStart w:id="0" w:name="_GoBack"/>
      <w:bookmarkEnd w:id="0"/>
      <w:r>
        <w:rPr>
          <w:rFonts w:ascii="Times New Roman" w:hAnsi="Times New Roman" w:eastAsia="宋体" w:cs="Times New Roman"/>
        </w:rPr>
        <w:t>按顺序在</w:t>
      </w:r>
      <w:r>
        <w:rPr>
          <w:rFonts w:ascii="Times New Roman" w:hAnsi="Times New Roman" w:eastAsia="宋体" w:cs="Times New Roman"/>
          <w:b/>
          <w:color w:val="FF0000"/>
        </w:rPr>
        <w:t>右上角写上证明材料编号</w:t>
      </w:r>
      <w:r>
        <w:rPr>
          <w:rFonts w:ascii="Times New Roman" w:hAnsi="Times New Roman" w:eastAsia="宋体" w:cs="Times New Roman"/>
        </w:rPr>
        <w:t>。没有证明材料分数</w:t>
      </w:r>
      <w:r>
        <w:rPr>
          <w:rFonts w:hint="eastAsia" w:ascii="Times New Roman" w:hAnsi="Times New Roman" w:eastAsia="宋体" w:cs="Times New Roman"/>
        </w:rPr>
        <w:t>不予统计</w:t>
      </w:r>
      <w:r>
        <w:rPr>
          <w:rFonts w:ascii="Times New Roman" w:hAnsi="Times New Roman" w:eastAsia="宋体" w:cs="Times New Roman"/>
        </w:rPr>
        <w:t>。</w:t>
      </w:r>
      <w:r>
        <w:rPr>
          <w:rFonts w:hint="eastAsia" w:ascii="Times New Roman" w:hAnsi="Times New Roman" w:eastAsia="宋体" w:cs="Times New Roman"/>
        </w:rPr>
        <w:t>证明材料需清晰、能证明个人身份，不清晰的不予统计。</w:t>
      </w:r>
    </w:p>
    <w:p>
      <w:pPr>
        <w:spacing w:after="156" w:afterLines="50" w:line="360" w:lineRule="auto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3.所有加分项写准确名称、分数、证明材料编号，不写</w:t>
      </w:r>
      <w:r>
        <w:rPr>
          <w:rFonts w:hint="eastAsia" w:ascii="Times New Roman" w:hAnsi="Times New Roman" w:eastAsia="宋体" w:cs="Times New Roman"/>
        </w:rPr>
        <w:t>清楚则</w:t>
      </w:r>
      <w:r>
        <w:rPr>
          <w:rFonts w:ascii="Times New Roman" w:hAnsi="Times New Roman" w:eastAsia="宋体" w:cs="Times New Roman"/>
        </w:rPr>
        <w:t>分数不予统计；每一类加分项可自加行或减行，</w:t>
      </w:r>
      <w:r>
        <w:rPr>
          <w:rFonts w:hint="eastAsia" w:ascii="Times New Roman" w:hAnsi="Times New Roman" w:eastAsia="宋体" w:cs="Times New Roman"/>
        </w:rPr>
        <w:t>除了加减行</w:t>
      </w:r>
      <w:r>
        <w:rPr>
          <w:rFonts w:ascii="Times New Roman" w:hAnsi="Times New Roman" w:eastAsia="宋体" w:cs="Times New Roman"/>
        </w:rPr>
        <w:t>不可改变表格结构。</w:t>
      </w:r>
    </w:p>
    <w:tbl>
      <w:tblPr>
        <w:tblStyle w:val="4"/>
        <w:tblW w:w="906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560"/>
        <w:gridCol w:w="708"/>
        <w:gridCol w:w="1560"/>
        <w:gridCol w:w="1842"/>
        <w:gridCol w:w="709"/>
        <w:gridCol w:w="155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加分项</w:t>
            </w: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第一学期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证明材料编号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证明材料编号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社会职务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6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第二课堂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志愿实践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学术科研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集体荣誉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劳动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扣分项目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8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60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842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709" w:type="dxa"/>
            <w:tcBorders>
              <w:top w:val="single" w:color="auto" w:sz="6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1559" w:type="dxa"/>
            <w:tcBorders>
              <w:top w:val="single" w:color="auto" w:sz="6" w:space="0"/>
              <w:left w:val="nil"/>
              <w:bottom w:val="nil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129" w:type="dxa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828" w:type="dxa"/>
            <w:gridSpan w:val="3"/>
            <w:tcBorders>
              <w:top w:val="single" w:color="auto" w:sz="4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  <w:tc>
          <w:tcPr>
            <w:tcW w:w="41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分数小计：</w:t>
            </w:r>
          </w:p>
        </w:tc>
      </w:tr>
    </w:tbl>
    <w:p>
      <w:pPr>
        <w:spacing w:line="36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本人确认签字：</w:t>
      </w:r>
      <w:r>
        <w:rPr>
          <w:rFonts w:ascii="宋体" w:hAnsi="宋体" w:eastAsia="宋体"/>
        </w:rPr>
        <w:t xml:space="preserve">                                    班主任</w:t>
      </w:r>
      <w:r>
        <w:rPr>
          <w:rFonts w:hint="eastAsia" w:ascii="宋体" w:hAnsi="宋体" w:eastAsia="宋体"/>
        </w:rPr>
        <w:t>签字</w:t>
      </w:r>
      <w:r>
        <w:rPr>
          <w:rFonts w:ascii="宋体" w:hAnsi="宋体" w:eastAsia="宋体"/>
        </w:rPr>
        <w:t>：</w:t>
      </w:r>
    </w:p>
    <w:p>
      <w:pPr>
        <w:spacing w:line="360" w:lineRule="auto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班长签字：</w:t>
      </w:r>
      <w:r>
        <w:rPr>
          <w:rFonts w:ascii="宋体" w:hAnsi="宋体" w:eastAsia="宋体"/>
        </w:rPr>
        <w:t xml:space="preserve">                                        团支书签字：</w:t>
      </w:r>
    </w:p>
    <w:sectPr>
      <w:pgSz w:w="11906" w:h="16838"/>
      <w:pgMar w:top="1134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QyMzM1YmE4YzI2ZWQ2ZTE1ZTNkN2JhN2MzY2FiNmUifQ=="/>
  </w:docVars>
  <w:rsids>
    <w:rsidRoot w:val="00893AFC"/>
    <w:rsid w:val="00143A78"/>
    <w:rsid w:val="001B58AD"/>
    <w:rsid w:val="00417A73"/>
    <w:rsid w:val="004908EE"/>
    <w:rsid w:val="00557A8C"/>
    <w:rsid w:val="00595F5C"/>
    <w:rsid w:val="005C0EDB"/>
    <w:rsid w:val="00736365"/>
    <w:rsid w:val="007562F7"/>
    <w:rsid w:val="00817AEB"/>
    <w:rsid w:val="008252B7"/>
    <w:rsid w:val="0086173A"/>
    <w:rsid w:val="00893AFC"/>
    <w:rsid w:val="00933E9C"/>
    <w:rsid w:val="00FD7F54"/>
    <w:rsid w:val="0232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696</Characters>
  <Lines>5</Lines>
  <Paragraphs>1</Paragraphs>
  <TotalTime>33</TotalTime>
  <ScaleCrop>false</ScaleCrop>
  <LinksUpToDate>false</LinksUpToDate>
  <CharactersWithSpaces>816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2021-09-12T10:01:00Z</dcterms:created>
  <dc:creator>Wang ping</dc:creator>
  <cp:lastModifiedBy>郑伟博</cp:lastModifiedBy>
  <dcterms:modified xsi:type="dcterms:W3CDTF">2023-09-18T06:23:24Z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8523B027AC5741D68BD1E4A50A369761_12</vt:lpwstr>
  </property>
</Properties>
</file>